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F320F" w14:textId="49F46E38" w:rsidR="006B512B" w:rsidRDefault="006B512B" w:rsidP="002F62E7">
      <w:pPr>
        <w:spacing w:after="0" w:line="240" w:lineRule="auto"/>
        <w:jc w:val="center"/>
        <w:rPr>
          <w:rFonts w:ascii="Trebuchet MS" w:hAnsi="Trebuchet MS" w:cs="Arial"/>
          <w:b/>
          <w:bCs/>
          <w:color w:val="1A1A1A"/>
          <w:sz w:val="36"/>
          <w:szCs w:val="36"/>
        </w:rPr>
      </w:pPr>
    </w:p>
    <w:p w14:paraId="4BFF411C" w14:textId="77777777" w:rsidR="00E534A4" w:rsidRPr="006B512B" w:rsidRDefault="00E534A4" w:rsidP="002F62E7">
      <w:pPr>
        <w:spacing w:after="0" w:line="240" w:lineRule="auto"/>
        <w:jc w:val="center"/>
        <w:rPr>
          <w:rFonts w:ascii="Trebuchet MS" w:hAnsi="Trebuchet MS" w:cs="Arial"/>
          <w:b/>
          <w:bCs/>
          <w:color w:val="1A1A1A"/>
          <w:sz w:val="36"/>
          <w:szCs w:val="36"/>
        </w:rPr>
      </w:pPr>
    </w:p>
    <w:p w14:paraId="7D5035CC" w14:textId="77777777" w:rsidR="0039590D" w:rsidRPr="006B512B" w:rsidRDefault="00544957" w:rsidP="002F62E7">
      <w:pPr>
        <w:spacing w:after="0" w:line="240" w:lineRule="auto"/>
        <w:jc w:val="center"/>
        <w:rPr>
          <w:rFonts w:ascii="Trebuchet MS" w:hAnsi="Trebuchet MS" w:cs="Arial"/>
          <w:b/>
          <w:bCs/>
          <w:color w:val="1A1A1A"/>
          <w:sz w:val="36"/>
          <w:szCs w:val="36"/>
        </w:rPr>
      </w:pPr>
      <w:r>
        <w:rPr>
          <w:rFonts w:ascii="Trebuchet MS" w:hAnsi="Trebuchet MS" w:cs="Arial"/>
          <w:b/>
          <w:bCs/>
          <w:color w:val="1A1A1A"/>
          <w:sz w:val="36"/>
          <w:szCs w:val="36"/>
        </w:rPr>
        <w:t>P</w:t>
      </w:r>
      <w:r w:rsidR="00CE0906">
        <w:rPr>
          <w:rFonts w:ascii="Trebuchet MS" w:hAnsi="Trebuchet MS" w:cs="Arial"/>
          <w:b/>
          <w:bCs/>
          <w:color w:val="1A1A1A"/>
          <w:sz w:val="36"/>
          <w:szCs w:val="36"/>
        </w:rPr>
        <w:t>ress Release/Newspaper Announcement</w:t>
      </w:r>
    </w:p>
    <w:p w14:paraId="092CD6D6" w14:textId="77777777" w:rsidR="0039590D" w:rsidRPr="006B512B" w:rsidRDefault="0039590D" w:rsidP="002F62E7">
      <w:pPr>
        <w:spacing w:after="0" w:line="240" w:lineRule="auto"/>
        <w:rPr>
          <w:rFonts w:ascii="Trebuchet MS" w:hAnsi="Trebuchet MS"/>
          <w:sz w:val="28"/>
          <w:szCs w:val="28"/>
        </w:rPr>
      </w:pPr>
    </w:p>
    <w:p w14:paraId="183A8FCF" w14:textId="271BB11A" w:rsidR="00367A11" w:rsidRDefault="00B74F70" w:rsidP="00B74F70">
      <w:pPr>
        <w:tabs>
          <w:tab w:val="left" w:pos="2505"/>
        </w:tabs>
        <w:spacing w:after="0" w:line="240" w:lineRule="auto"/>
        <w:jc w:val="center"/>
        <w:rPr>
          <w:rFonts w:ascii="Trebuchet MS" w:hAnsi="Trebuchet MS"/>
          <w:b/>
          <w:sz w:val="28"/>
          <w:szCs w:val="28"/>
        </w:rPr>
      </w:pPr>
      <w:r>
        <w:rPr>
          <w:noProof/>
        </w:rPr>
        <w:drawing>
          <wp:inline distT="0" distB="0" distL="0" distR="0" wp14:anchorId="1345C350" wp14:editId="099AA86B">
            <wp:extent cx="2085975" cy="2085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5975" cy="2085975"/>
                    </a:xfrm>
                    <a:prstGeom prst="rect">
                      <a:avLst/>
                    </a:prstGeom>
                    <a:noFill/>
                    <a:ln>
                      <a:noFill/>
                    </a:ln>
                  </pic:spPr>
                </pic:pic>
              </a:graphicData>
            </a:graphic>
          </wp:inline>
        </w:drawing>
      </w:r>
    </w:p>
    <w:p w14:paraId="4FDA4FB7" w14:textId="29B40EF6" w:rsidR="00B74F70" w:rsidRDefault="00B74F70" w:rsidP="005F19DF">
      <w:pPr>
        <w:tabs>
          <w:tab w:val="left" w:pos="2505"/>
        </w:tabs>
        <w:spacing w:after="0" w:line="240" w:lineRule="auto"/>
        <w:rPr>
          <w:rFonts w:ascii="Trebuchet MS" w:hAnsi="Trebuchet MS"/>
          <w:b/>
          <w:sz w:val="28"/>
          <w:szCs w:val="28"/>
        </w:rPr>
      </w:pPr>
    </w:p>
    <w:p w14:paraId="7BAEB17B" w14:textId="77777777" w:rsidR="00B74F70" w:rsidRPr="006B512B" w:rsidRDefault="00B74F70" w:rsidP="005F19DF">
      <w:pPr>
        <w:tabs>
          <w:tab w:val="left" w:pos="2505"/>
        </w:tabs>
        <w:spacing w:after="0" w:line="240" w:lineRule="auto"/>
        <w:rPr>
          <w:rFonts w:ascii="Trebuchet MS" w:hAnsi="Trebuchet MS"/>
          <w:b/>
          <w:sz w:val="28"/>
          <w:szCs w:val="28"/>
        </w:rPr>
      </w:pPr>
    </w:p>
    <w:p w14:paraId="5AFCC051" w14:textId="6F913E6A" w:rsidR="004217B6" w:rsidRDefault="00B74F70" w:rsidP="004217B6">
      <w:pPr>
        <w:widowControl w:val="0"/>
        <w:jc w:val="center"/>
        <w:rPr>
          <w:rFonts w:ascii="Trebuchet MS" w:hAnsi="Trebuchet MS"/>
          <w:b/>
          <w:sz w:val="24"/>
          <w:szCs w:val="24"/>
        </w:rPr>
      </w:pPr>
      <w:r>
        <w:rPr>
          <w:rFonts w:ascii="Trebuchet MS" w:hAnsi="Trebuchet MS"/>
          <w:b/>
          <w:sz w:val="24"/>
          <w:szCs w:val="24"/>
        </w:rPr>
        <w:t>Faith &amp; Immigration Justice</w:t>
      </w:r>
    </w:p>
    <w:p w14:paraId="2D6ACC2D" w14:textId="4270D24A" w:rsidR="004217B6" w:rsidRPr="004217B6" w:rsidRDefault="004217B6" w:rsidP="004217B6">
      <w:pPr>
        <w:widowControl w:val="0"/>
        <w:jc w:val="center"/>
        <w:rPr>
          <w:rFonts w:ascii="Trebuchet MS" w:hAnsi="Trebuchet MS"/>
          <w:b/>
          <w:bCs/>
          <w:color w:val="C0504D" w:themeColor="accent2"/>
        </w:rPr>
      </w:pPr>
      <w:r w:rsidRPr="004217B6">
        <w:rPr>
          <w:rFonts w:ascii="Trebuchet MS" w:hAnsi="Trebuchet MS"/>
          <w:b/>
          <w:bCs/>
          <w:color w:val="C0504D" w:themeColor="accent2"/>
        </w:rPr>
        <w:t xml:space="preserve">How do </w:t>
      </w:r>
      <w:r w:rsidR="00D13DAE">
        <w:rPr>
          <w:rFonts w:ascii="Trebuchet MS" w:hAnsi="Trebuchet MS"/>
          <w:b/>
          <w:bCs/>
          <w:color w:val="C0504D" w:themeColor="accent2"/>
        </w:rPr>
        <w:t>we have a healthy dialogue about immigration</w:t>
      </w:r>
      <w:r w:rsidRPr="004217B6">
        <w:rPr>
          <w:rFonts w:ascii="Trebuchet MS" w:hAnsi="Trebuchet MS"/>
          <w:b/>
          <w:bCs/>
          <w:color w:val="C0504D" w:themeColor="accent2"/>
        </w:rPr>
        <w:t xml:space="preserve">? </w:t>
      </w:r>
    </w:p>
    <w:p w14:paraId="5F32EBAC" w14:textId="4A8FD3BC" w:rsidR="00B74F70" w:rsidRDefault="00B74F70" w:rsidP="00B74F70">
      <w:pPr>
        <w:rPr>
          <w:rFonts w:ascii="Trebuchet MS" w:eastAsia="Trebuchet MS" w:hAnsi="Trebuchet MS" w:cs="Trebuchet MS"/>
        </w:rPr>
      </w:pPr>
      <w:r>
        <w:rPr>
          <w:rFonts w:ascii="Trebuchet MS" w:eastAsia="Trebuchet MS" w:hAnsi="Trebuchet MS" w:cs="Trebuchet MS"/>
        </w:rPr>
        <w:t xml:space="preserve">Faith and Immigration Justice is an eight-week program by JustFaith Ministries that facilitates holy and healthy dialogue around migration, a highly contentious topic that is nevertheless intricately linked with our Christian faith. </w:t>
      </w:r>
      <w:bookmarkStart w:id="0" w:name="_GoBack"/>
      <w:bookmarkEnd w:id="0"/>
      <w:r>
        <w:rPr>
          <w:rFonts w:ascii="Trebuchet MS" w:eastAsia="Trebuchet MS" w:hAnsi="Trebuchet MS" w:cs="Trebuchet MS"/>
        </w:rPr>
        <w:t xml:space="preserve">By fostering active listening, dialogue, and prayer, this program forms a group that is rooted in trust and compassion. Through new learning from articles, videos, and books </w:t>
      </w:r>
      <w:r w:rsidR="00315B54">
        <w:rPr>
          <w:rFonts w:ascii="Trebuchet MS" w:eastAsia="Trebuchet MS" w:hAnsi="Trebuchet MS" w:cs="Trebuchet MS"/>
        </w:rPr>
        <w:t>(</w:t>
      </w:r>
      <w:r>
        <w:rPr>
          <w:rFonts w:ascii="Trebuchet MS" w:eastAsia="Trebuchet MS" w:hAnsi="Trebuchet MS" w:cs="Trebuchet MS"/>
          <w:i/>
        </w:rPr>
        <w:t>Welcoming the Stranger</w:t>
      </w:r>
      <w:r>
        <w:rPr>
          <w:rFonts w:ascii="Trebuchet MS" w:eastAsia="Trebuchet MS" w:hAnsi="Trebuchet MS" w:cs="Trebuchet MS"/>
        </w:rPr>
        <w:t xml:space="preserve"> by Jenny Hwang and Matthew </w:t>
      </w:r>
      <w:proofErr w:type="spellStart"/>
      <w:r>
        <w:rPr>
          <w:rFonts w:ascii="Trebuchet MS" w:eastAsia="Trebuchet MS" w:hAnsi="Trebuchet MS" w:cs="Trebuchet MS"/>
        </w:rPr>
        <w:t>Soerens</w:t>
      </w:r>
      <w:proofErr w:type="spellEnd"/>
      <w:r>
        <w:rPr>
          <w:rFonts w:ascii="Trebuchet MS" w:eastAsia="Trebuchet MS" w:hAnsi="Trebuchet MS" w:cs="Trebuchet MS"/>
        </w:rPr>
        <w:t xml:space="preserve"> and </w:t>
      </w:r>
      <w:r>
        <w:rPr>
          <w:rFonts w:ascii="Trebuchet MS" w:eastAsia="Trebuchet MS" w:hAnsi="Trebuchet MS" w:cs="Trebuchet MS"/>
          <w:i/>
        </w:rPr>
        <w:t>The Line Becomes a River</w:t>
      </w:r>
      <w:r>
        <w:rPr>
          <w:rFonts w:ascii="Trebuchet MS" w:eastAsia="Trebuchet MS" w:hAnsi="Trebuchet MS" w:cs="Trebuchet MS"/>
        </w:rPr>
        <w:t xml:space="preserve"> by Francisco </w:t>
      </w:r>
      <w:proofErr w:type="spellStart"/>
      <w:r>
        <w:rPr>
          <w:rFonts w:ascii="Trebuchet MS" w:eastAsia="Trebuchet MS" w:hAnsi="Trebuchet MS" w:cs="Trebuchet MS"/>
        </w:rPr>
        <w:t>Cantú</w:t>
      </w:r>
      <w:proofErr w:type="spellEnd"/>
      <w:r>
        <w:rPr>
          <w:rFonts w:ascii="Trebuchet MS" w:eastAsia="Trebuchet MS" w:hAnsi="Trebuchet MS" w:cs="Trebuchet MS"/>
        </w:rPr>
        <w:t xml:space="preserve">), it lends new insights to participants’ understanding of immigration policy and those affected by it. By encouraging new spiritual practices and informed action, it cultivates an expanding community of Christians who work for immigration justice in their respective contexts. </w:t>
      </w:r>
    </w:p>
    <w:p w14:paraId="638C9403" w14:textId="77777777" w:rsidR="00B74F70" w:rsidRDefault="00B74F70" w:rsidP="003552C5">
      <w:pPr>
        <w:rPr>
          <w:rFonts w:ascii="Trebuchet MS" w:hAnsi="Trebuchet MS"/>
          <w:b/>
          <w:color w:val="222222"/>
          <w:shd w:val="clear" w:color="auto" w:fill="FFFFFF"/>
        </w:rPr>
      </w:pPr>
    </w:p>
    <w:p w14:paraId="29CB1DF9" w14:textId="58D0F67A" w:rsidR="003552C5" w:rsidRPr="003552C5" w:rsidRDefault="00544957" w:rsidP="003552C5">
      <w:pPr>
        <w:rPr>
          <w:rFonts w:ascii="Trebuchet MS" w:hAnsi="Trebuchet MS"/>
          <w:sz w:val="20"/>
          <w:szCs w:val="20"/>
        </w:rPr>
      </w:pPr>
      <w:r>
        <w:rPr>
          <w:rFonts w:ascii="Trebuchet MS" w:hAnsi="Trebuchet MS"/>
          <w:b/>
          <w:color w:val="222222"/>
          <w:shd w:val="clear" w:color="auto" w:fill="FFFFFF"/>
        </w:rPr>
        <w:t>Available starting</w:t>
      </w:r>
      <w:r w:rsidR="002F7AE5">
        <w:rPr>
          <w:rFonts w:ascii="Trebuchet MS" w:hAnsi="Trebuchet MS"/>
          <w:b/>
          <w:color w:val="222222"/>
          <w:shd w:val="clear" w:color="auto" w:fill="FFFFFF"/>
        </w:rPr>
        <w:t>: ____________________</w:t>
      </w:r>
    </w:p>
    <w:p w14:paraId="3DC24F97" w14:textId="38BD5864" w:rsidR="00D903BD" w:rsidRDefault="00544957" w:rsidP="00D903BD">
      <w:pPr>
        <w:widowControl w:val="0"/>
      </w:pPr>
      <w:r>
        <w:rPr>
          <w:rFonts w:ascii="Trebuchet MS" w:hAnsi="Trebuchet MS"/>
          <w:b/>
        </w:rPr>
        <w:t xml:space="preserve">To learn more and register visit:  </w:t>
      </w:r>
      <w:hyperlink r:id="rId7" w:history="1">
        <w:r w:rsidR="00B74F70">
          <w:rPr>
            <w:rStyle w:val="Hyperlink"/>
          </w:rPr>
          <w:t>https://justfaith.org/faith-and-immigration-justice/</w:t>
        </w:r>
      </w:hyperlink>
    </w:p>
    <w:p w14:paraId="4A89F0D1" w14:textId="52D7D990" w:rsidR="00EF2FAB" w:rsidRDefault="00E534A4" w:rsidP="00D903BD">
      <w:pPr>
        <w:widowControl w:val="0"/>
        <w:rPr>
          <w:rFonts w:ascii="Trebuchet MS" w:hAnsi="Trebuchet MS"/>
          <w:b/>
          <w:color w:val="85421E"/>
        </w:rPr>
      </w:pPr>
      <w:r>
        <w:rPr>
          <w:rFonts w:ascii="Trebuchet MS" w:hAnsi="Trebuchet MS"/>
          <w:b/>
          <w:color w:val="C0504D" w:themeColor="accent2"/>
          <w:shd w:val="clear" w:color="auto" w:fill="FFFFFF"/>
        </w:rPr>
        <w:t>Contact:</w:t>
      </w:r>
      <w:r w:rsidR="002F7AE5">
        <w:rPr>
          <w:rFonts w:ascii="Trebuchet MS" w:hAnsi="Trebuchet MS"/>
          <w:b/>
          <w:color w:val="85421E"/>
        </w:rPr>
        <w:t xml:space="preserve"> </w:t>
      </w:r>
    </w:p>
    <w:p w14:paraId="28E86FC6" w14:textId="77777777" w:rsidR="00544957" w:rsidRPr="006B512B" w:rsidRDefault="00544957" w:rsidP="006B512B">
      <w:pPr>
        <w:widowControl w:val="0"/>
        <w:rPr>
          <w:rFonts w:ascii="Trebuchet MS" w:hAnsi="Trebuchet MS"/>
          <w:b/>
        </w:rPr>
      </w:pPr>
    </w:p>
    <w:sectPr w:rsidR="00544957" w:rsidRPr="006B512B" w:rsidSect="007F307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B750C" w14:textId="77777777" w:rsidR="006B512B" w:rsidRDefault="006B512B" w:rsidP="006B512B">
      <w:pPr>
        <w:spacing w:after="0" w:line="240" w:lineRule="auto"/>
      </w:pPr>
      <w:r>
        <w:separator/>
      </w:r>
    </w:p>
  </w:endnote>
  <w:endnote w:type="continuationSeparator" w:id="0">
    <w:p w14:paraId="59AB72D9" w14:textId="77777777" w:rsidR="006B512B" w:rsidRDefault="006B512B" w:rsidP="006B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6B512B" w14:paraId="5B1EA639" w14:textId="77777777">
      <w:tc>
        <w:tcPr>
          <w:tcW w:w="918" w:type="dxa"/>
        </w:tcPr>
        <w:p w14:paraId="4EFC062B" w14:textId="1D1B64FA" w:rsidR="006B512B" w:rsidRDefault="00F40A0C">
          <w:pPr>
            <w:pStyle w:val="Footer"/>
            <w:jc w:val="right"/>
            <w:rPr>
              <w:b/>
              <w:color w:val="4F81BD" w:themeColor="accent1"/>
              <w:sz w:val="32"/>
              <w:szCs w:val="32"/>
            </w:rPr>
          </w:pPr>
          <w:r>
            <w:fldChar w:fldCharType="begin"/>
          </w:r>
          <w:r w:rsidR="00535F90">
            <w:instrText xml:space="preserve"> PAGE   \* MERGEFORMAT </w:instrText>
          </w:r>
          <w:r>
            <w:fldChar w:fldCharType="separate"/>
          </w:r>
          <w:r w:rsidR="00D13DAE" w:rsidRPr="00D13DAE">
            <w:rPr>
              <w:b/>
              <w:noProof/>
              <w:color w:val="4F81BD" w:themeColor="accent1"/>
              <w:sz w:val="32"/>
              <w:szCs w:val="32"/>
            </w:rPr>
            <w:t>1</w:t>
          </w:r>
          <w:r>
            <w:rPr>
              <w:b/>
              <w:noProof/>
              <w:color w:val="4F81BD" w:themeColor="accent1"/>
              <w:sz w:val="32"/>
              <w:szCs w:val="32"/>
            </w:rPr>
            <w:fldChar w:fldCharType="end"/>
          </w:r>
        </w:p>
      </w:tc>
      <w:tc>
        <w:tcPr>
          <w:tcW w:w="7938" w:type="dxa"/>
        </w:tcPr>
        <w:p w14:paraId="35856FCC" w14:textId="77777777" w:rsidR="006B512B" w:rsidRDefault="006B512B">
          <w:pPr>
            <w:pStyle w:val="Footer"/>
          </w:pPr>
        </w:p>
      </w:tc>
    </w:tr>
  </w:tbl>
  <w:p w14:paraId="41DBACA0" w14:textId="77777777" w:rsidR="006B512B" w:rsidRDefault="006B5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CA1A2" w14:textId="77777777" w:rsidR="006B512B" w:rsidRDefault="006B512B" w:rsidP="006B512B">
      <w:pPr>
        <w:spacing w:after="0" w:line="240" w:lineRule="auto"/>
      </w:pPr>
      <w:r>
        <w:separator/>
      </w:r>
    </w:p>
  </w:footnote>
  <w:footnote w:type="continuationSeparator" w:id="0">
    <w:p w14:paraId="55375EBC" w14:textId="77777777" w:rsidR="006B512B" w:rsidRDefault="006B512B" w:rsidP="006B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D675" w14:textId="7589734D" w:rsidR="007D45CF" w:rsidRDefault="008559FA" w:rsidP="005F19DF">
    <w:pPr>
      <w:pStyle w:val="Header"/>
      <w:jc w:val="center"/>
    </w:pPr>
    <w:r>
      <w:rPr>
        <w:noProof/>
      </w:rPr>
      <w:drawing>
        <wp:inline distT="0" distB="0" distL="0" distR="0" wp14:anchorId="55317B17" wp14:editId="23B6DFE8">
          <wp:extent cx="5943600" cy="904875"/>
          <wp:effectExtent l="0" t="0" r="0" b="9525"/>
          <wp:docPr id="1" name="Picture 1" descr="C:\Users\meghan\Downloads\JF Orang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han\Downloads\JF Orange 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4875"/>
                  </a:xfrm>
                  <a:prstGeom prst="rect">
                    <a:avLst/>
                  </a:prstGeom>
                  <a:noFill/>
                  <a:ln>
                    <a:noFill/>
                  </a:ln>
                </pic:spPr>
              </pic:pic>
            </a:graphicData>
          </a:graphic>
        </wp:inline>
      </w:drawing>
    </w:r>
  </w:p>
  <w:p w14:paraId="351942CA" w14:textId="77777777" w:rsidR="008559FA" w:rsidRDefault="008559FA" w:rsidP="005F19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90D"/>
    <w:rsid w:val="000376D2"/>
    <w:rsid w:val="00191079"/>
    <w:rsid w:val="002B6297"/>
    <w:rsid w:val="002F62E7"/>
    <w:rsid w:val="002F7AE5"/>
    <w:rsid w:val="00315B54"/>
    <w:rsid w:val="0031756B"/>
    <w:rsid w:val="003552C5"/>
    <w:rsid w:val="00367A11"/>
    <w:rsid w:val="0039590D"/>
    <w:rsid w:val="004217B6"/>
    <w:rsid w:val="00440718"/>
    <w:rsid w:val="004F2A6C"/>
    <w:rsid w:val="0052062E"/>
    <w:rsid w:val="00535F90"/>
    <w:rsid w:val="00544957"/>
    <w:rsid w:val="00571FC6"/>
    <w:rsid w:val="005F19DF"/>
    <w:rsid w:val="00604719"/>
    <w:rsid w:val="006B512B"/>
    <w:rsid w:val="00712063"/>
    <w:rsid w:val="00797EB6"/>
    <w:rsid w:val="007B5668"/>
    <w:rsid w:val="007D45CF"/>
    <w:rsid w:val="007F3078"/>
    <w:rsid w:val="00825049"/>
    <w:rsid w:val="008559FA"/>
    <w:rsid w:val="008A7DB1"/>
    <w:rsid w:val="00976832"/>
    <w:rsid w:val="009D0758"/>
    <w:rsid w:val="00A34B9F"/>
    <w:rsid w:val="00B11E52"/>
    <w:rsid w:val="00B66E9C"/>
    <w:rsid w:val="00B74F70"/>
    <w:rsid w:val="00BB5A4F"/>
    <w:rsid w:val="00C20EE1"/>
    <w:rsid w:val="00CB156A"/>
    <w:rsid w:val="00CE0906"/>
    <w:rsid w:val="00D122C9"/>
    <w:rsid w:val="00D13DAE"/>
    <w:rsid w:val="00D2355C"/>
    <w:rsid w:val="00D30FB9"/>
    <w:rsid w:val="00D903BD"/>
    <w:rsid w:val="00DC2419"/>
    <w:rsid w:val="00E10CEB"/>
    <w:rsid w:val="00E534A4"/>
    <w:rsid w:val="00EC764D"/>
    <w:rsid w:val="00EF2FAB"/>
    <w:rsid w:val="00F1337F"/>
    <w:rsid w:val="00F4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2ADEBCA"/>
  <w15:docId w15:val="{81AD1DAC-53C6-4A77-8E3F-98FD5A0B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3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9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90D"/>
    <w:rPr>
      <w:rFonts w:ascii="Tahoma" w:hAnsi="Tahoma" w:cs="Tahoma"/>
      <w:sz w:val="16"/>
      <w:szCs w:val="16"/>
    </w:rPr>
  </w:style>
  <w:style w:type="paragraph" w:styleId="Header">
    <w:name w:val="header"/>
    <w:basedOn w:val="Normal"/>
    <w:link w:val="HeaderChar"/>
    <w:uiPriority w:val="99"/>
    <w:unhideWhenUsed/>
    <w:rsid w:val="006B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2B"/>
  </w:style>
  <w:style w:type="paragraph" w:styleId="Footer">
    <w:name w:val="footer"/>
    <w:basedOn w:val="Normal"/>
    <w:link w:val="FooterChar"/>
    <w:uiPriority w:val="99"/>
    <w:unhideWhenUsed/>
    <w:rsid w:val="006B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2B"/>
  </w:style>
  <w:style w:type="character" w:styleId="Hyperlink">
    <w:name w:val="Hyperlink"/>
    <w:basedOn w:val="DefaultParagraphFont"/>
    <w:uiPriority w:val="99"/>
    <w:unhideWhenUsed/>
    <w:rsid w:val="00544957"/>
    <w:rPr>
      <w:color w:val="0000FF"/>
      <w:u w:val="single"/>
    </w:rPr>
  </w:style>
  <w:style w:type="character" w:styleId="CommentReference">
    <w:name w:val="annotation reference"/>
    <w:basedOn w:val="DefaultParagraphFont"/>
    <w:uiPriority w:val="99"/>
    <w:semiHidden/>
    <w:unhideWhenUsed/>
    <w:rsid w:val="00DC2419"/>
    <w:rPr>
      <w:sz w:val="16"/>
      <w:szCs w:val="16"/>
    </w:rPr>
  </w:style>
  <w:style w:type="paragraph" w:styleId="CommentText">
    <w:name w:val="annotation text"/>
    <w:basedOn w:val="Normal"/>
    <w:link w:val="CommentTextChar"/>
    <w:uiPriority w:val="99"/>
    <w:semiHidden/>
    <w:unhideWhenUsed/>
    <w:rsid w:val="00DC2419"/>
    <w:pPr>
      <w:spacing w:line="240" w:lineRule="auto"/>
    </w:pPr>
    <w:rPr>
      <w:sz w:val="20"/>
      <w:szCs w:val="20"/>
    </w:rPr>
  </w:style>
  <w:style w:type="character" w:customStyle="1" w:styleId="CommentTextChar">
    <w:name w:val="Comment Text Char"/>
    <w:basedOn w:val="DefaultParagraphFont"/>
    <w:link w:val="CommentText"/>
    <w:uiPriority w:val="99"/>
    <w:semiHidden/>
    <w:rsid w:val="00DC2419"/>
    <w:rPr>
      <w:sz w:val="20"/>
      <w:szCs w:val="20"/>
    </w:rPr>
  </w:style>
  <w:style w:type="paragraph" w:styleId="CommentSubject">
    <w:name w:val="annotation subject"/>
    <w:basedOn w:val="CommentText"/>
    <w:next w:val="CommentText"/>
    <w:link w:val="CommentSubjectChar"/>
    <w:uiPriority w:val="99"/>
    <w:semiHidden/>
    <w:unhideWhenUsed/>
    <w:rsid w:val="00DC2419"/>
    <w:rPr>
      <w:b/>
      <w:bCs/>
    </w:rPr>
  </w:style>
  <w:style w:type="character" w:customStyle="1" w:styleId="CommentSubjectChar">
    <w:name w:val="Comment Subject Char"/>
    <w:basedOn w:val="CommentTextChar"/>
    <w:link w:val="CommentSubject"/>
    <w:uiPriority w:val="99"/>
    <w:semiHidden/>
    <w:rsid w:val="00DC24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45694">
      <w:bodyDiv w:val="1"/>
      <w:marLeft w:val="0"/>
      <w:marRight w:val="0"/>
      <w:marTop w:val="0"/>
      <w:marBottom w:val="0"/>
      <w:divBdr>
        <w:top w:val="none" w:sz="0" w:space="0" w:color="auto"/>
        <w:left w:val="none" w:sz="0" w:space="0" w:color="auto"/>
        <w:bottom w:val="none" w:sz="0" w:space="0" w:color="auto"/>
        <w:right w:val="none" w:sz="0" w:space="0" w:color="auto"/>
      </w:divBdr>
    </w:div>
    <w:div w:id="392849642">
      <w:bodyDiv w:val="1"/>
      <w:marLeft w:val="0"/>
      <w:marRight w:val="0"/>
      <w:marTop w:val="0"/>
      <w:marBottom w:val="0"/>
      <w:divBdr>
        <w:top w:val="none" w:sz="0" w:space="0" w:color="auto"/>
        <w:left w:val="none" w:sz="0" w:space="0" w:color="auto"/>
        <w:bottom w:val="none" w:sz="0" w:space="0" w:color="auto"/>
        <w:right w:val="none" w:sz="0" w:space="0" w:color="auto"/>
      </w:divBdr>
    </w:div>
    <w:div w:id="120351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justfaith.org/faith-and-immigration-jus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Leila Oakley</cp:lastModifiedBy>
  <cp:revision>5</cp:revision>
  <cp:lastPrinted>2020-01-07T17:34:00Z</cp:lastPrinted>
  <dcterms:created xsi:type="dcterms:W3CDTF">2020-08-27T20:04:00Z</dcterms:created>
  <dcterms:modified xsi:type="dcterms:W3CDTF">2021-06-21T14:02:00Z</dcterms:modified>
</cp:coreProperties>
</file>